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36" w:rsidRDefault="00E25136" w:rsidP="00E25136">
      <w:pPr>
        <w:rPr>
          <w:b/>
        </w:rPr>
      </w:pPr>
    </w:p>
    <w:p w:rsidR="00E25136" w:rsidRDefault="00E25136" w:rsidP="00E25136">
      <w:pPr>
        <w:rPr>
          <w:b/>
        </w:rPr>
      </w:pPr>
    </w:p>
    <w:p w:rsidR="00E25136" w:rsidRPr="00E25136" w:rsidRDefault="00E25136" w:rsidP="00E25136">
      <w:pPr>
        <w:rPr>
          <w:b/>
        </w:rPr>
      </w:pPr>
      <w:r w:rsidRPr="00E25136">
        <w:rPr>
          <w:b/>
        </w:rPr>
        <w:t>„Az Orbán kormány sem tesz semmit” - hallotta egy ismerősétől a szerző. Vita helyett elkészített egy összeállítást, amit rendszeresen frissít…</w:t>
      </w:r>
    </w:p>
    <w:p w:rsidR="00E25136" w:rsidRPr="00E25136" w:rsidRDefault="00E25136" w:rsidP="00E25136">
      <w:pPr>
        <w:numPr>
          <w:ilvl w:val="0"/>
          <w:numId w:val="1"/>
        </w:numPr>
        <w:rPr>
          <w:b/>
          <w:bCs/>
        </w:rPr>
      </w:pPr>
      <w:r w:rsidRPr="00E25136">
        <w:rPr>
          <w:b/>
          <w:bCs/>
        </w:rPr>
        <w:t>Bankadó</w:t>
      </w:r>
      <w:r w:rsidRPr="00E25136">
        <w:rPr>
          <w:b/>
          <w:i/>
          <w:iCs/>
        </w:rPr>
        <w:t>.</w:t>
      </w:r>
      <w:r w:rsidRPr="00E25136">
        <w:rPr>
          <w:b/>
          <w:bCs/>
        </w:rPr>
        <w:t xml:space="preserve">2. </w:t>
      </w:r>
    </w:p>
    <w:p w:rsidR="00E25136" w:rsidRPr="00E25136" w:rsidRDefault="00E25136" w:rsidP="00E25136">
      <w:pPr>
        <w:numPr>
          <w:ilvl w:val="0"/>
          <w:numId w:val="1"/>
        </w:numPr>
        <w:rPr>
          <w:b/>
        </w:rPr>
      </w:pPr>
      <w:r w:rsidRPr="00E25136">
        <w:rPr>
          <w:b/>
          <w:bCs/>
        </w:rPr>
        <w:t>Robin Hood adó</w:t>
      </w:r>
      <w:r w:rsidRPr="00E25136">
        <w:rPr>
          <w:b/>
        </w:rPr>
        <w:t xml:space="preserve"> </w:t>
      </w:r>
      <w:r w:rsidRPr="00E25136">
        <w:rPr>
          <w:b/>
          <w:bCs/>
        </w:rPr>
        <w:t xml:space="preserve">3. </w:t>
      </w:r>
    </w:p>
    <w:p w:rsidR="00E25136" w:rsidRPr="00E25136" w:rsidRDefault="00E25136" w:rsidP="00E25136">
      <w:pPr>
        <w:numPr>
          <w:ilvl w:val="0"/>
          <w:numId w:val="1"/>
        </w:numPr>
        <w:rPr>
          <w:b/>
        </w:rPr>
      </w:pPr>
      <w:r w:rsidRPr="00E25136">
        <w:rPr>
          <w:b/>
          <w:bCs/>
        </w:rPr>
        <w:t>Vasúti vonalak visszaállítása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numPr>
          <w:ilvl w:val="0"/>
          <w:numId w:val="1"/>
        </w:numPr>
        <w:rPr>
          <w:b/>
        </w:rPr>
      </w:pPr>
      <w:r w:rsidRPr="00E25136">
        <w:rPr>
          <w:b/>
          <w:bCs/>
        </w:rPr>
        <w:t xml:space="preserve"> Elszámoltatási bizottság - több száz eset!</w:t>
      </w:r>
      <w:r w:rsidRPr="00E25136">
        <w:rPr>
          <w:b/>
          <w:i/>
          <w:iCs/>
        </w:rPr>
        <w:t xml:space="preserve"> </w:t>
      </w:r>
    </w:p>
    <w:p w:rsidR="00E25136" w:rsidRPr="00E25136" w:rsidRDefault="00E25136" w:rsidP="00E25136">
      <w:pPr>
        <w:numPr>
          <w:ilvl w:val="0"/>
          <w:numId w:val="1"/>
        </w:numPr>
        <w:rPr>
          <w:b/>
        </w:rPr>
      </w:pPr>
      <w:r w:rsidRPr="00E25136">
        <w:rPr>
          <w:b/>
          <w:bCs/>
        </w:rPr>
        <w:t xml:space="preserve"> Széchenyi terv visszaállítása</w:t>
      </w:r>
    </w:p>
    <w:p w:rsidR="00E25136" w:rsidRPr="00E25136" w:rsidRDefault="00E25136" w:rsidP="00E25136">
      <w:pPr>
        <w:numPr>
          <w:ilvl w:val="0"/>
          <w:numId w:val="1"/>
        </w:numPr>
        <w:rPr>
          <w:b/>
        </w:rPr>
      </w:pPr>
      <w:r w:rsidRPr="00E25136">
        <w:rPr>
          <w:b/>
        </w:rPr>
        <w:t xml:space="preserve"> </w:t>
      </w:r>
      <w:r w:rsidRPr="00E25136">
        <w:rPr>
          <w:b/>
          <w:bCs/>
        </w:rPr>
        <w:t xml:space="preserve"> Széll Kálmán terv</w:t>
      </w:r>
      <w:r w:rsidRPr="00E25136">
        <w:rPr>
          <w:b/>
          <w:i/>
          <w:iCs/>
        </w:rPr>
        <w:t xml:space="preserve"> </w:t>
      </w:r>
    </w:p>
    <w:p w:rsidR="00E25136" w:rsidRPr="00E25136" w:rsidRDefault="00E25136" w:rsidP="00E25136">
      <w:pPr>
        <w:numPr>
          <w:ilvl w:val="0"/>
          <w:numId w:val="1"/>
        </w:numPr>
        <w:rPr>
          <w:b/>
        </w:rPr>
      </w:pPr>
      <w:r w:rsidRPr="00E25136">
        <w:rPr>
          <w:b/>
          <w:bCs/>
        </w:rPr>
        <w:t xml:space="preserve"> Média törvény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 xml:space="preserve">– 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8. Alkotmány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 xml:space="preserve">9. </w:t>
      </w:r>
      <w:proofErr w:type="spellStart"/>
      <w:r w:rsidRPr="00E25136">
        <w:rPr>
          <w:b/>
          <w:bCs/>
        </w:rPr>
        <w:t>Vörösiszap</w:t>
      </w:r>
      <w:proofErr w:type="spellEnd"/>
      <w:r w:rsidRPr="00E25136">
        <w:rPr>
          <w:b/>
          <w:bCs/>
        </w:rPr>
        <w:t xml:space="preserve"> károsultak kárpótlása, gyors, szakszerű intézkedés, folyamatos helyreállítás, építés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  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10. Nyugdíjrendszer rendbetétele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11. Köztisztséget viselők havi bérének a maximálása.</w:t>
      </w:r>
      <w:r w:rsidRPr="00E25136">
        <w:rPr>
          <w:b/>
          <w:i/>
          <w:iCs/>
        </w:rPr>
        <w:t xml:space="preserve"> –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 xml:space="preserve">12. Közmunka program. </w:t>
      </w:r>
      <w:r w:rsidRPr="00E25136">
        <w:rPr>
          <w:b/>
          <w:i/>
          <w:iCs/>
        </w:rPr>
        <w:t xml:space="preserve">– </w:t>
      </w:r>
    </w:p>
    <w:p w:rsidR="00E25136" w:rsidRPr="00E25136" w:rsidRDefault="00E25136" w:rsidP="00E25136">
      <w:pPr>
        <w:rPr>
          <w:b/>
          <w:bCs/>
        </w:rPr>
      </w:pPr>
      <w:r w:rsidRPr="00E25136">
        <w:rPr>
          <w:b/>
          <w:bCs/>
        </w:rPr>
        <w:t>14. Kilakoltatási moratórium.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15. Oktatási rendszer átalakítása, szakoktatás reformja.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16. 250 milliárdos stabilitási alap.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17. Új munkatörvénykönyv szakmai konzultáció kezdődik.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18. Távfűtési díj befagyasztása. - Április 15-től befagyasztották a távfűtési díjakat.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 xml:space="preserve">19. Visszaállították a </w:t>
      </w:r>
      <w:proofErr w:type="spellStart"/>
      <w:r w:rsidRPr="00E25136">
        <w:rPr>
          <w:b/>
          <w:bCs/>
        </w:rPr>
        <w:t>GYES-t</w:t>
      </w:r>
      <w:proofErr w:type="spellEnd"/>
      <w:r w:rsidRPr="00E25136">
        <w:rPr>
          <w:b/>
          <w:bCs/>
        </w:rPr>
        <w:t>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20. Felemelték az ápolási díjat</w:t>
      </w:r>
      <w:proofErr w:type="gramStart"/>
      <w:r w:rsidRPr="00E25136">
        <w:rPr>
          <w:b/>
          <w:bCs/>
        </w:rPr>
        <w:t>.</w:t>
      </w:r>
      <w:r w:rsidRPr="00E25136">
        <w:rPr>
          <w:b/>
          <w:i/>
          <w:iCs/>
        </w:rPr>
        <w:t>.</w:t>
      </w:r>
      <w:proofErr w:type="gramEnd"/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21. A 2010.évi árvíz során összedőlt házak fölépítése.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22. A családi pótlék átalakítása iskoláztatási hozzájárulásra, mert a tanulás a legfontosabb!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 xml:space="preserve">23. Magyar állampolgárság megadása a határon túli honfitársainknak.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24. Árvíz utáni újjáépítés Borsodban, védőgátak, védvonal építése és víztározók az árvíz megelőzésére 2010 nyarától.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lastRenderedPageBreak/>
        <w:t>25. Kifizetik a tűzoltók elmaradt túlórapénzét.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26. Panel program újra indítása.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27. Energiaszektor, gyógyszer gyártók válságadója.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28. Magyar Államkötvények kibocsátása több mint 3 milliárd dollár értékben.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29. Jövedelemadó csökkentése, egykulcsos SZJA30. Akadémia Kutató Központ támogatása.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31. Megállapodtak a Duna-stratégiáról.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32. Nemzeti Bűnmegelőzési Tanács létrehozásáról döntöttek.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33. Új lépések a számítógépes bűnözés elleni harcban.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34. A budapesti közlekedésirányítási tervek kidolgozása.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35. Mintegy száz PPP-projekt kiváltása, átalakítása.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36. Semmisségi törvény.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37. Duna-stratégia - 14 országot felölelő regionális program.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 xml:space="preserve">– 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38. Nemzetiségi Tanulmányi Ösztöndíj pályázatot indít a KIM.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 xml:space="preserve">39. Előreláthatólag augusztus 20-án veheti át a Köztársasági Őrezredtől a honvédség a Szent Korona őrzését a Parlamentben; </w:t>
      </w:r>
      <w:proofErr w:type="gramStart"/>
      <w:r w:rsidRPr="00E25136">
        <w:rPr>
          <w:b/>
          <w:bCs/>
        </w:rPr>
        <w:t>A</w:t>
      </w:r>
      <w:proofErr w:type="gramEnd"/>
      <w:r w:rsidRPr="00E25136">
        <w:rPr>
          <w:b/>
          <w:bCs/>
        </w:rPr>
        <w:t xml:space="preserve"> Szent Korona őreit már kiválasztották.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40. Gyorsuló ipari termelés, növekvő export; az ipari termelés volumene az előző év azonos időszakához viszonyítva 2011 februárjában 14,3 százalékkal nőtt.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41. Tehetségmentő program hátrányos helyzetű fiataloknak.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42. A bírók nyugdíjkorhatárának csökkentése.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43. Márai-program - Mintegy 435 millió forintból indult el csütörtökön a könyv- és olvasáskultúra fejlesztését célzó Márai-program.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44. Teljes illetékmentesség a vörösiszap-károsultaknak.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 xml:space="preserve">45. Magyarország jó helyen áll az uniós országok között a kritikus információs infrastruktúrák védelmével, a </w:t>
      </w:r>
      <w:proofErr w:type="spellStart"/>
      <w:r w:rsidRPr="00E25136">
        <w:rPr>
          <w:b/>
          <w:bCs/>
        </w:rPr>
        <w:t>kibertámadások</w:t>
      </w:r>
      <w:proofErr w:type="spellEnd"/>
      <w:r w:rsidRPr="00E25136">
        <w:rPr>
          <w:b/>
          <w:bCs/>
        </w:rPr>
        <w:t xml:space="preserve"> kivédését nemzeti szinten a számítástechnikai katasztrófaelhárító csoport (CERT) a Nemzeti Fejlesztési Minisztérium háttérintézményeként végzi.</w:t>
      </w:r>
    </w:p>
    <w:p w:rsidR="00E25136" w:rsidRPr="00E25136" w:rsidRDefault="00E25136" w:rsidP="00E25136">
      <w:pPr>
        <w:rPr>
          <w:b/>
          <w:bCs/>
        </w:rPr>
      </w:pPr>
      <w:r w:rsidRPr="00E25136">
        <w:rPr>
          <w:b/>
          <w:bCs/>
        </w:rPr>
        <w:t xml:space="preserve">46. Mérföldkőhöz érkezett a fogyatékkal élő emberek integrációja Az Európai Parlament Foglalkoztatási és Szociális Bizottsága Kósa Ádám </w:t>
      </w:r>
      <w:proofErr w:type="spellStart"/>
      <w:r w:rsidRPr="00E25136">
        <w:rPr>
          <w:b/>
          <w:bCs/>
        </w:rPr>
        <w:t>fideszes</w:t>
      </w:r>
      <w:proofErr w:type="spellEnd"/>
      <w:r w:rsidRPr="00E25136">
        <w:rPr>
          <w:b/>
          <w:bCs/>
        </w:rPr>
        <w:t xml:space="preserve"> EP-képviselőnek a fogyatékkal élő emberek társadalmi befogadását erősítő jelentéstervezetéről tárgyalt. 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47. Összefogás a Tisza-völgyért. A Tisza-völgy átfogó vízgazdálkodásának fejlesztéséről írtak alá egyetértési nyilatkozatot Ungváron a folyó által érintett öt ország környezetvédelmi miniszterei és illetékes kormányzati tisztségviselői.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  <w:bCs/>
        </w:rPr>
      </w:pPr>
      <w:r w:rsidRPr="00E25136">
        <w:rPr>
          <w:b/>
          <w:bCs/>
        </w:rPr>
        <w:lastRenderedPageBreak/>
        <w:t>48. Egyszerűsített foglalkoztatásról szóló új törvény:  jelentősen növelte a szabályszerű foglalkoztatás körét.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49. 10 hónappal a választás után: versenyképességi előnye van Magyarországnak.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50. A fogászati turizmus támogatása.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51. Csökkent a munkanélküliség.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52. 275 millió forintot kaptak zöld civil szervezetek.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53. Elkészült, hamarosan bemutatják és társadalmi párbeszéd keretében véleményezhető lesz a kormány megrendelésre készülő ifjúságpolitikai stratégia vitaanyaga.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 xml:space="preserve">54. Nyárig megszülethet a </w:t>
      </w:r>
      <w:proofErr w:type="spellStart"/>
      <w:r w:rsidRPr="00E25136">
        <w:rPr>
          <w:b/>
          <w:bCs/>
        </w:rPr>
        <w:t>hungarikumtörvény</w:t>
      </w:r>
      <w:proofErr w:type="spellEnd"/>
      <w:r w:rsidRPr="00E25136">
        <w:rPr>
          <w:b/>
          <w:bCs/>
        </w:rPr>
        <w:t>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55. A választhatóságot kínálja a kormányzat a magyar nőknek, igazodva a nyugat-európai trendekhez.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56. 25 kilométerrel és egy Tisza-híddal bővült az M43.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57. A kormány elkötelezett az egészségügyi szolgáltatások színvonalának javítása, a kórházak és rendelőintézetek finanszírozásának megerősítése és a betegek komfortérzetének növelése iránt. Ezeket a célokat kiemelkedően szolgálják az épületenergetikai modernizációs beruházások.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58. Idén 1175,9 millió forint költségvetési támogatást kapnak a zenekarok.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  <w:r w:rsidRPr="00E25136">
        <w:rPr>
          <w:b/>
          <w:bCs/>
        </w:rPr>
        <w:t>59. Indul a Határtalanul tanulmányi kirándulási program.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60. Új Nemzedék Jövőjéért program.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61. Az Egert az M3-as autópályával összekötő út megépítése.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  <w:bCs/>
        </w:rPr>
      </w:pPr>
      <w:r w:rsidRPr="00E25136">
        <w:rPr>
          <w:b/>
          <w:bCs/>
        </w:rPr>
        <w:t>62. Összefogás az államadósság ellen alap.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</w:rPr>
        <w:t xml:space="preserve"> </w:t>
      </w:r>
      <w:r w:rsidRPr="00E25136">
        <w:rPr>
          <w:b/>
          <w:bCs/>
        </w:rPr>
        <w:t>63. Mikro vállalkozások: felgyorsult a pályázati rendszer.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64. Napirendre kerül  a sporttörvény.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 xml:space="preserve">65. Magyar Nemzeti Filmalap közhasznú </w:t>
      </w:r>
      <w:proofErr w:type="spellStart"/>
      <w:r w:rsidRPr="00E25136">
        <w:rPr>
          <w:b/>
          <w:bCs/>
        </w:rPr>
        <w:t>Zrt</w:t>
      </w:r>
      <w:proofErr w:type="spellEnd"/>
      <w:r w:rsidRPr="00E25136">
        <w:rPr>
          <w:b/>
          <w:bCs/>
        </w:rPr>
        <w:t>. létrehozása.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66. Új törvény lehet a kereskedelmi és iparkamarákról.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 xml:space="preserve">67. A kulturális kormányzat még a magyar uniós elnökség alatt létrehozza a magyar nemzeti digitális archívumot, amely a teljes magyar </w:t>
      </w:r>
      <w:proofErr w:type="spellStart"/>
      <w:r w:rsidRPr="00E25136">
        <w:rPr>
          <w:b/>
          <w:bCs/>
        </w:rPr>
        <w:t>kultúrkincs</w:t>
      </w:r>
      <w:proofErr w:type="spellEnd"/>
      <w:r w:rsidRPr="00E25136">
        <w:rPr>
          <w:b/>
          <w:bCs/>
        </w:rPr>
        <w:t xml:space="preserve"> digitális rögzítésére és minél szélesebb körű hozzáférhetővé tételére lesz hivatott.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68. Az államadósság csökkentése.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69. Az IMF-től elszakadás.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70. A kormány támogatja a piacélénkítő fejlesztéseket.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71. A kormány támogatja a kapuvári cukorgyár újbóli beindítását.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lastRenderedPageBreak/>
        <w:t>72. Állami támogatás a munkahelyteremtésért. Lakásépítésre vagy használt lakások vásárlására is pályázhatnak vissza nem térítendő állami támogatásra azok a települések, amelyeken 2013 végéig legalább száz munkahely létesül. A lakáscélú állami támogatásokról szóló kormányrendelet módosítása hatályba lépett. Forrásként az Állami Bérlakás Program szolgál, amelyre 3,5 milliárd forintot különített el az Országgyűlés az idei költségvetésben.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  <w:bCs/>
        </w:rPr>
      </w:pPr>
      <w:r w:rsidRPr="00E25136">
        <w:rPr>
          <w:b/>
          <w:bCs/>
        </w:rPr>
        <w:t>73. Átmeneti időszakra a kormány kiemelt beruházási övezetté nyilvánítja a tavaly októberi vörösiszap-katasztrófa által érintett településeket.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74. A tisztességtelen végkielégítések különadója.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75. A kötöttpályás közösségi közlekedés fejlesztése.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76. Nemzeti konzultáció.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 xml:space="preserve">77. A gyógyszer gyártók extraprofitjának mérsékelése.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78. Egy év alatt 18 ezerrel emelkedett a versenyszférában a foglalkoztatottak száma.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79. Nemzeti vidékstratégai kidolgozása.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80. Magyarország visszaszerezte 21,2 százalékos Mol-tulajdonrészét Oroszországtól.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  <w:bCs/>
        </w:rPr>
      </w:pPr>
      <w:r w:rsidRPr="00E25136">
        <w:rPr>
          <w:b/>
          <w:bCs/>
        </w:rPr>
        <w:t>81. Két évtized után újra megnyílhat Ózd melletti Farkaslyukon található mélyművelésű szénbánya - írta az Észak-Magyarország.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</w:rPr>
        <w:t xml:space="preserve"> </w:t>
      </w:r>
      <w:r w:rsidRPr="00E25136">
        <w:rPr>
          <w:b/>
          <w:bCs/>
        </w:rPr>
        <w:t>82. Diákhitelt kaphatnak a határon túli magyar fiatalok.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83. Jelentős források az állattenyésztőknek.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84. Az Új Széchenyi Tervben mintegy 173 milliárd forint áll rendelkezésre a vállalkozások fejlesztésére.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 xml:space="preserve">– 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85. Árvízvédelmi fejlesztést valósítanak meg a Bodrogközben 4,2 milliárd forintért, a beruházás 80 ezer ember, élet- és vagyonbiztonságát növeli.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86. Ismét lehet közgyógylista.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  <w:bCs/>
        </w:rPr>
      </w:pPr>
      <w:r w:rsidRPr="00E25136">
        <w:rPr>
          <w:b/>
          <w:bCs/>
        </w:rPr>
        <w:t>87. Megkezdődött Trianon gyógyítása. Tavaly az új magyar kormány a nemzeti összetartozás napjává nyilvánította június negyedikét, a trianoni békeszerződés évfordulóját.</w:t>
      </w:r>
    </w:p>
    <w:p w:rsidR="00E25136" w:rsidRPr="00E25136" w:rsidRDefault="00E25136" w:rsidP="00E25136">
      <w:pPr>
        <w:rPr>
          <w:b/>
          <w:bCs/>
        </w:rPr>
      </w:pPr>
      <w:r w:rsidRPr="00E25136">
        <w:rPr>
          <w:b/>
          <w:bCs/>
        </w:rPr>
        <w:t>88. Az állam egyeztet az új egyházi törvényről az érintettekkel.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 xml:space="preserve">89. Új ÁSZ törvény - Az adófizetőknek joguk lesz az állami vagyon és a közpénzekkel kapcsolatos információk megismeréséhez, így minden </w:t>
      </w:r>
      <w:proofErr w:type="spellStart"/>
      <w:r w:rsidRPr="00E25136">
        <w:rPr>
          <w:b/>
          <w:bCs/>
        </w:rPr>
        <w:t>ÁSZ-jelentés</w:t>
      </w:r>
      <w:proofErr w:type="spellEnd"/>
      <w:r w:rsidRPr="00E25136">
        <w:rPr>
          <w:b/>
          <w:bCs/>
        </w:rPr>
        <w:t xml:space="preserve"> nyilvános lesz.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  <w:bCs/>
        </w:rPr>
      </w:pPr>
      <w:r w:rsidRPr="00E25136">
        <w:rPr>
          <w:b/>
          <w:bCs/>
        </w:rPr>
        <w:t>90. A munkaügyi bíróságokhoz hasonló, önálló szervezetrendszerben hamarosan létrejöhetnek a közigazgatási bíróságok.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91. Roma keretstratégia.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lastRenderedPageBreak/>
        <w:t>92. A kormány szociálpolitikai elképzelései szerint országosan egységesítenék a szociális ellátások színvonalát.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  <w:bCs/>
        </w:rPr>
      </w:pPr>
      <w:r w:rsidRPr="00E25136">
        <w:rPr>
          <w:b/>
          <w:bCs/>
        </w:rPr>
        <w:t>93. Kész a gyógyszertámogatások átalakítási terve: csaknem ötven gyógyszer ára csökken júniustól.</w:t>
      </w:r>
    </w:p>
    <w:p w:rsidR="00E25136" w:rsidRPr="00E25136" w:rsidRDefault="00E25136" w:rsidP="00E25136">
      <w:pPr>
        <w:rPr>
          <w:b/>
          <w:bCs/>
        </w:rPr>
      </w:pPr>
      <w:r w:rsidRPr="00E25136">
        <w:rPr>
          <w:b/>
          <w:bCs/>
        </w:rPr>
        <w:t>94. Elkezdik kifizetni a tűzoltók 2004-2007 között elmaradt túlmunkadíját.</w:t>
      </w:r>
      <w:r w:rsidRPr="00E25136">
        <w:rPr>
          <w:b/>
        </w:rPr>
        <w:t xml:space="preserve"> </w:t>
      </w:r>
      <w:r w:rsidRPr="00E25136">
        <w:rPr>
          <w:b/>
          <w:bCs/>
        </w:rPr>
        <w:t>95. Százszázalékos állami tulajdonú nonprofit gazdasági társasággá alakul a Magyar Nemzeti Üdülési Alapítvány. A kormány és a szakszervezeti konföderációk kiemelten fontosnak tartják, hogy fennmaradjon a szakszervezeti közreműködéssel megvalósuló szociális üdültetés.</w:t>
      </w:r>
    </w:p>
    <w:p w:rsidR="00E25136" w:rsidRPr="00E25136" w:rsidRDefault="00E25136" w:rsidP="00E25136">
      <w:pPr>
        <w:rPr>
          <w:b/>
        </w:rPr>
      </w:pPr>
      <w:r w:rsidRPr="00E25136">
        <w:rPr>
          <w:b/>
        </w:rPr>
        <w:t xml:space="preserve"> </w:t>
      </w:r>
      <w:r w:rsidRPr="00E25136">
        <w:rPr>
          <w:b/>
          <w:bCs/>
        </w:rPr>
        <w:t>96. Felszámolják az illegális autószervizeket.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97. Mintegy 900 napirendi pontot tárgyalt meg 48 ülésen megalakulásának egyéves évfordulójáig a második Orbán-kabinet.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  <w:bCs/>
        </w:rPr>
      </w:pPr>
      <w:r w:rsidRPr="00E25136">
        <w:rPr>
          <w:b/>
          <w:bCs/>
        </w:rPr>
        <w:t>98. Benyújtották az egészségügyi "salátatörvényt.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99. Hatékonyabb érdekegyeztetési rendszert alakít ki a kormány. Újjászervezi a kormány az érdekegyeztetés rendszerét, és létrehozza a Nemzeti Gazdasági és Társadalmi Tanácsot.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100. Kiegészítő támogatást kapnak a cukorrépa termesztők. A kormány 1,98 milliárd forintot biztosít a cukorrépa termesztők támogatására a költségvetésből.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  <w:bCs/>
        </w:rPr>
      </w:pPr>
      <w:r w:rsidRPr="00E25136">
        <w:rPr>
          <w:b/>
          <w:bCs/>
        </w:rPr>
        <w:t>101. Kormányhatározat a filmipar megújításáról.</w:t>
      </w:r>
    </w:p>
    <w:p w:rsidR="00E25136" w:rsidRPr="00E25136" w:rsidRDefault="00E25136" w:rsidP="00E25136">
      <w:pPr>
        <w:rPr>
          <w:b/>
          <w:bCs/>
        </w:rPr>
      </w:pPr>
      <w:r w:rsidRPr="00E25136">
        <w:rPr>
          <w:b/>
          <w:bCs/>
        </w:rPr>
        <w:t>102. Ősszel új rend lehet a szerencsejáték szektorban.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103. Júniusban tárgyalhat a kormány a PPP-projektek kiváltásáról.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104. Országos felmérés indul az akadálymentesítésről. Országos felmérést indít a szociális államtitkárság, hogy megtudja, mely régiók maradtak el az akadálymentesítéssel, amelynek határideje a múlt év vége volt.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105. Három hónapja folyamatosan csökken a pályakezdő munkanélküliek száma, áprilisban pedig a csökkenés mértéke már az öt százalékot is meghaladta.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  <w:bCs/>
        </w:rPr>
      </w:pPr>
      <w:r w:rsidRPr="00E25136">
        <w:rPr>
          <w:b/>
          <w:bCs/>
        </w:rPr>
        <w:t xml:space="preserve">106. A jövő év elejére felállhat az új </w:t>
      </w:r>
      <w:proofErr w:type="spellStart"/>
      <w:r w:rsidRPr="00E25136">
        <w:rPr>
          <w:b/>
          <w:bCs/>
        </w:rPr>
        <w:t>cafeteria-rendszer</w:t>
      </w:r>
      <w:proofErr w:type="spellEnd"/>
      <w:r w:rsidRPr="00E25136">
        <w:rPr>
          <w:b/>
          <w:bCs/>
        </w:rPr>
        <w:t>.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107. A BKK hat fejlesztési programot készített Budapestre.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108. Pedagógus életpálya-modell</w:t>
      </w:r>
      <w:proofErr w:type="gramStart"/>
      <w:r w:rsidRPr="00E25136">
        <w:rPr>
          <w:b/>
          <w:bCs/>
        </w:rPr>
        <w:t>.</w:t>
      </w:r>
      <w:r w:rsidRPr="00E25136">
        <w:rPr>
          <w:b/>
          <w:i/>
          <w:iCs/>
        </w:rPr>
        <w:t>.</w:t>
      </w:r>
      <w:proofErr w:type="gramEnd"/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 xml:space="preserve">109. Ismét hazai kézben a MOL.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110. Magyartermék-rendelet.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111. Otthonvédelmi akcióterv.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112. Döntés született a földspekuláció ellen.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113. Semmelweis Terv - az egészségügy megmentésére.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lastRenderedPageBreak/>
        <w:t>114. Alapvető változtatásokat hajtott végre az egy éve hivatalban lévő Orbán-kormány a megújuló energiák területén, és a következő fél évben már a beruházások is mindenki számára láthatóak lesznek.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115. Megújul a környezetvédelmi termékdíj rendszere.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  <w:bCs/>
        </w:rPr>
      </w:pPr>
      <w:r w:rsidRPr="00E25136">
        <w:rPr>
          <w:b/>
          <w:bCs/>
        </w:rPr>
        <w:t xml:space="preserve">116. A Nemzeti Fejlesztési Minisztérium Klímapolitikai Főosztálya létrehozta a Tárcaközi Éghajlatvédelmi Munkacsoportot. 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 xml:space="preserve">117. Természetvédelmi munkákra - </w:t>
      </w:r>
      <w:proofErr w:type="spellStart"/>
      <w:r w:rsidRPr="00E25136">
        <w:rPr>
          <w:b/>
          <w:bCs/>
        </w:rPr>
        <w:t>élőhelyvédelemre</w:t>
      </w:r>
      <w:proofErr w:type="spellEnd"/>
      <w:r w:rsidRPr="00E25136">
        <w:rPr>
          <w:b/>
          <w:bCs/>
        </w:rPr>
        <w:t xml:space="preserve"> és helyreállításra, illetve légvezetékek kiváltására és szigetelésére - 2,5 milliárd forint értékű beruházás valósul meg uniós támogatással a Hortobágyi Nemzeti Park (HNP) területén.</w:t>
      </w:r>
      <w:r w:rsidRPr="00E25136">
        <w:rPr>
          <w:b/>
          <w:i/>
          <w:iCs/>
        </w:rPr>
        <w:t xml:space="preserve"> –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118. Informatikai konszolidáció - Az informatikai konszolidáció részeként az elmúlt egy évben közel 15 milliárd forint kedvezményt ért el a kormány az állam számára a meglévő szerződések felülvizsgálatával.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119. Gazdaságosabbá válik a közigazgatási üdültetés.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120. Gázár-támogatási rendelet. A jövőben a gázár-támogatás szempontjából is nagycsaládosnak minősül minden olyan háztartás, amelyben a jogosult legalább három gyermeket figyelembe véve részesül családi pótlékban.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121. Elkészült az új ombudsman-törvény tervezete.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  <w:r w:rsidRPr="00E25136">
        <w:rPr>
          <w:b/>
          <w:bCs/>
        </w:rPr>
        <w:t>122. Szigorították a vetőmag-termelést.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123. Ösztöndíjprogram hátrányos helyzetű gyermekeknek. Hárommilliárd forintos keretből a kormány rövidesen ösztöndíjprogramot indít a hátrányos helyzetű gyermekek tanulmányainak támogatására.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123. 2011.06.10-én négy újabb sarkalatos törvényt nyújtott be a kormányoldal az Országgyűlésnek: a népszavazásról; a köztársasági elnök jogállásáról; a honvédelemről, a Magyar Honvédségről és a különleges jogrendben bevezethető intézkedésekről szólók mellett az egyházi törvény tervezetét is.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124. Bevezették az egységes segélyhívó rendszert.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125. Gyorsított eljárás a kiemelt - elszámoltatási -  bűnügyekben.</w:t>
      </w:r>
      <w:r w:rsidRPr="00E25136">
        <w:rPr>
          <w:b/>
        </w:rPr>
        <w:t xml:space="preserve"> </w:t>
      </w:r>
      <w:r w:rsidRPr="00E25136">
        <w:rPr>
          <w:b/>
          <w:bCs/>
        </w:rPr>
        <w:t xml:space="preserve">126. Bevezetik az egységes segélyhívó rendszert.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127. A privatizációs szerződések felülvizsgálata.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128. Átalakítás előtt az önkormányzati rendszer. Megkezdte munkáját csütörtökön az Önkormányzatok Nemzeti Együttműködési Fóruma.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129. Hosszú távú közlekedésfejlesztési terv kidolgozása.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  <w:bCs/>
        </w:rPr>
      </w:pPr>
      <w:r w:rsidRPr="00E25136">
        <w:rPr>
          <w:b/>
          <w:bCs/>
        </w:rPr>
        <w:t>130. Új irány a fogyatékosságügyi stratégia végrehajtásában.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  <w:r w:rsidRPr="00E25136">
        <w:rPr>
          <w:b/>
          <w:bCs/>
        </w:rPr>
        <w:t> 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131. Új élelmiszerjelölési rendelet.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lastRenderedPageBreak/>
        <w:t>132. Önálló, a megújuló energiaforrások elterjedését szolgáló törvényjavaslat kidolgozását kezdi meg 2011 második felében a Nemzeti Fejlesztési Minisztérium.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133. Hatvannál is több javaslat az őszi jogalkotási programban/20110616.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  <w:r w:rsidRPr="00E25136">
        <w:rPr>
          <w:b/>
          <w:bCs/>
        </w:rPr>
        <w:t>134. A magyar nyelv napja - november 13-a.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135. Összhangban a kormány a vidéket és a mezőgazdaságot támogató politikájával az idén ősszel hat év után ismét megrendezik az Országos Mezőgazdasági és Élelmiszeripari Kiállítást.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136. Az ingatlanbefektetési társaságok létrehozásának szabályozása.</w:t>
      </w:r>
      <w:r w:rsidRPr="00E25136">
        <w:rPr>
          <w:b/>
          <w:i/>
          <w:iCs/>
        </w:rPr>
        <w:t xml:space="preserve"> 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137. A magyar elnökség alatt jött létre az első közös sport munkaterv az Unióban.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 xml:space="preserve">138. Az országgyűlési biztosi rendszer átalakítása. </w:t>
      </w:r>
      <w:r w:rsidRPr="00E25136">
        <w:rPr>
          <w:b/>
          <w:i/>
          <w:iCs/>
        </w:rPr>
        <w:t>–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139. Elindulhat a fővárosi 1-es és 3-as villamos vonal fejlesztése.</w:t>
      </w:r>
      <w:r w:rsidRPr="00E25136">
        <w:rPr>
          <w:b/>
          <w:i/>
          <w:iCs/>
        </w:rPr>
        <w:t xml:space="preserve"> 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140. Törvényjavaslat készül a megújuló energia terjesztésére.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141. Magyar Szabadság-díjat alapít a kormány.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</w:rPr>
      </w:pPr>
      <w:r w:rsidRPr="00E25136">
        <w:rPr>
          <w:b/>
          <w:bCs/>
        </w:rPr>
        <w:t>142. Újabb pályázatok energetikai fejlesztésekre.</w:t>
      </w:r>
      <w:r w:rsidRPr="00E25136">
        <w:rPr>
          <w:b/>
        </w:rPr>
        <w:t xml:space="preserve"> </w:t>
      </w:r>
    </w:p>
    <w:p w:rsidR="00E25136" w:rsidRPr="00E25136" w:rsidRDefault="00E25136" w:rsidP="00E25136">
      <w:pPr>
        <w:rPr>
          <w:b/>
          <w:i/>
          <w:iCs/>
        </w:rPr>
      </w:pPr>
      <w:r w:rsidRPr="00E25136">
        <w:rPr>
          <w:b/>
          <w:bCs/>
        </w:rPr>
        <w:t>143. A civil szféra működését szabályozó törvényjavaslat, amely nemcsak a szervezetek státuszát, hanem finanszírozásuk módját.</w:t>
      </w:r>
      <w:r w:rsidRPr="00E25136">
        <w:rPr>
          <w:b/>
        </w:rPr>
        <w:t xml:space="preserve"> </w:t>
      </w:r>
      <w:r w:rsidRPr="00E25136">
        <w:rPr>
          <w:b/>
          <w:i/>
          <w:iCs/>
        </w:rPr>
        <w:t xml:space="preserve">– </w:t>
      </w:r>
    </w:p>
    <w:p w:rsidR="00E25136" w:rsidRPr="00E25136" w:rsidRDefault="00E25136" w:rsidP="00E25136">
      <w:pPr>
        <w:rPr>
          <w:b/>
          <w:i/>
          <w:iCs/>
        </w:rPr>
      </w:pPr>
    </w:p>
    <w:p w:rsidR="00E25136" w:rsidRPr="00E25136" w:rsidRDefault="00E25136" w:rsidP="00E25136">
      <w:pPr>
        <w:rPr>
          <w:b/>
        </w:rPr>
      </w:pPr>
      <w:r w:rsidRPr="00E25136">
        <w:rPr>
          <w:b/>
          <w:i/>
          <w:iCs/>
        </w:rPr>
        <w:t>A Fidesz mellett elkötelesezett támogató frissíti, úgy hogy lesz folytatás. na de egy szuszra ennyi?</w:t>
      </w:r>
    </w:p>
    <w:p w:rsidR="00C943EA" w:rsidRDefault="00C943EA"/>
    <w:sectPr w:rsidR="00C94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27" w:rsidRDefault="00903027" w:rsidP="00E25136">
      <w:pPr>
        <w:spacing w:after="0" w:line="240" w:lineRule="auto"/>
      </w:pPr>
      <w:r>
        <w:separator/>
      </w:r>
    </w:p>
  </w:endnote>
  <w:endnote w:type="continuationSeparator" w:id="0">
    <w:p w:rsidR="00903027" w:rsidRDefault="00903027" w:rsidP="00E2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36" w:rsidRDefault="00E2513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36" w:rsidRDefault="00E2513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36" w:rsidRDefault="00E2513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27" w:rsidRDefault="00903027" w:rsidP="00E25136">
      <w:pPr>
        <w:spacing w:after="0" w:line="240" w:lineRule="auto"/>
      </w:pPr>
      <w:r>
        <w:separator/>
      </w:r>
    </w:p>
  </w:footnote>
  <w:footnote w:type="continuationSeparator" w:id="0">
    <w:p w:rsidR="00903027" w:rsidRDefault="00903027" w:rsidP="00E25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36" w:rsidRDefault="00E2513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36" w:rsidRDefault="00E25136">
    <w:pPr>
      <w:pStyle w:val="lfej"/>
    </w:pPr>
    <w:r w:rsidRPr="00E25136">
      <w:rPr>
        <w:b/>
      </w:rPr>
      <w:t>„Az Orbán kormány sem tesz semmit”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36" w:rsidRDefault="00E2513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40B7E"/>
    <w:multiLevelType w:val="hybridMultilevel"/>
    <w:tmpl w:val="92A89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36"/>
    <w:rsid w:val="00903027"/>
    <w:rsid w:val="00C943EA"/>
    <w:rsid w:val="00E25136"/>
    <w:rsid w:val="00FC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5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5136"/>
  </w:style>
  <w:style w:type="paragraph" w:styleId="llb">
    <w:name w:val="footer"/>
    <w:basedOn w:val="Norml"/>
    <w:link w:val="llbChar"/>
    <w:uiPriority w:val="99"/>
    <w:unhideWhenUsed/>
    <w:rsid w:val="00E25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5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5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5136"/>
  </w:style>
  <w:style w:type="paragraph" w:styleId="llb">
    <w:name w:val="footer"/>
    <w:basedOn w:val="Norml"/>
    <w:link w:val="llbChar"/>
    <w:uiPriority w:val="99"/>
    <w:unhideWhenUsed/>
    <w:rsid w:val="00E25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5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1590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2011-08-29T10:09:00Z</dcterms:created>
  <dcterms:modified xsi:type="dcterms:W3CDTF">2011-08-29T10:57:00Z</dcterms:modified>
</cp:coreProperties>
</file>